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14:paraId="0000000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Segoe UI"/>
          <w:b/>
          <w:bCs/>
          <w:color w:val="000000"/>
          <w:sz w:val="18"/>
          <w:rtl w:val="off"/>
          <w:lang w:val="en-US"/>
        </w:rPr>
      </w:pPr>
      <w:r>
        <w:rPr>
          <w:rFonts w:ascii="Segoe UI"/>
          <w:b/>
          <w:bCs/>
          <w:color w:val="000000"/>
          <w:sz w:val="18"/>
          <w:rtl w:val="off"/>
          <w:lang w:val="en-US"/>
        </w:rPr>
        <w:t xml:space="preserve">Публичная оферта </w:t>
      </w:r>
    </w:p>
    <w:p w14:paraId="00000002">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Настоящий документ – это публичная оферта (предложение) интернет-магазина «IMINERA» о продаже товаров. Общие положения </w:t>
      </w:r>
    </w:p>
    <w:p w14:paraId="00000003">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1.1. Настоящая публичная оферта (далее - Оферта) является официальным предложением Общества с ограниченной ответственностью «</w:t>
      </w:r>
      <w:r>
        <w:rPr>
          <w:rFonts w:ascii="Segoe UI"/>
          <w:color w:val="000000"/>
          <w:sz w:val="18"/>
          <w:rtl w:val="off"/>
          <w:lang w:val="ru-RU"/>
        </w:rPr>
        <w:t>ИМИНЕРА</w:t>
      </w:r>
      <w:r>
        <w:rPr>
          <w:rFonts w:ascii="Segoe UI"/>
          <w:color w:val="000000"/>
          <w:sz w:val="18"/>
          <w:rtl w:val="off"/>
          <w:lang w:val="en-US"/>
        </w:rPr>
        <w:t>» (далее – ООО «</w:t>
      </w:r>
      <w:r>
        <w:rPr>
          <w:rFonts w:ascii="Segoe UI"/>
          <w:color w:val="000000"/>
          <w:sz w:val="18"/>
          <w:rtl w:val="off"/>
          <w:lang w:val="ru-RU"/>
        </w:rPr>
        <w:t>ИМИНЕРА</w:t>
      </w:r>
      <w:r>
        <w:rPr>
          <w:rFonts w:ascii="Segoe UI"/>
          <w:color w:val="000000"/>
          <w:sz w:val="18"/>
          <w:rtl w:val="off"/>
          <w:lang w:val="en-US"/>
        </w:rPr>
        <w:t>», Продавец) в адрес любого физического и юридического лица заключить с ООО «</w:t>
      </w:r>
      <w:r>
        <w:rPr>
          <w:rFonts w:ascii="Segoe UI"/>
          <w:color w:val="000000"/>
          <w:sz w:val="18"/>
          <w:rtl w:val="off"/>
          <w:lang w:val="ru-RU"/>
        </w:rPr>
        <w:t>ИМИНЕРА</w:t>
      </w:r>
      <w:r>
        <w:rPr>
          <w:rFonts w:ascii="Segoe UI"/>
          <w:color w:val="000000"/>
          <w:sz w:val="18"/>
          <w:rtl w:val="off"/>
          <w:lang w:val="en-US"/>
        </w:rPr>
        <w:t xml:space="preserve">» договор купли-продажи товара на Сайте дистанционным образом на условиях, определенных в настоящем Договоре и содержит все существенные условия Оферты. </w:t>
      </w:r>
    </w:p>
    <w:p w14:paraId="00000004">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1.2. Заказ Покупателем товара, размещенного на Сайте Продавца, означает, что Покупатель согласен со всеми условиями настоящей Оферты, Политики конфиденциальности и Пользовательского соглашения. </w:t>
      </w:r>
    </w:p>
    <w:p w14:paraId="00000005">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1.3. Продавец имеет право вносить изменения в Оферту без уведомления Покупателя. </w:t>
      </w:r>
    </w:p>
    <w:p w14:paraId="00000006">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1.4. Срок действия Оферты не ограничен, если иное не указано на Сайте. </w:t>
      </w:r>
    </w:p>
    <w:p w14:paraId="00000007">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1.5. Продавец предоставляет Покупателю полную и достоверную информацию о товаре,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в разделах «Каталог», «Оптовым клиентам», условиях и порядке участия в клиентской программе. </w:t>
      </w:r>
    </w:p>
    <w:p w14:paraId="00000008">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Предмет Оферты </w:t>
      </w:r>
    </w:p>
    <w:p w14:paraId="0000000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2.1. Продавец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(дальнейшей перепродажей), на основании размещенных Заказов, а Покупатель обязуется принять, оплатить Товар на условиях настоящей Оферты.</w:t>
      </w:r>
    </w:p>
    <w:p w14:paraId="0000000A">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2.2. Наименование, цена, количество товара, а также прочие необходимые условия Оферты определяются на основании сведений, предоставленных Покупателю при оформлении заказа. </w:t>
      </w:r>
    </w:p>
    <w:p w14:paraId="0000000B">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2.3.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 или передачи товара по поручению (инициативе) Покупателя в транспортную компанию для транспортировки товара по указанному Покупателем адресу.</w:t>
      </w:r>
    </w:p>
    <w:p w14:paraId="0000000C">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p>
    <w:p w14:paraId="0000000D">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Стоимость товара и порядок оплаты </w:t>
      </w:r>
    </w:p>
    <w:p w14:paraId="0000000E">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3.1. 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  </w:t>
      </w:r>
      <w:r>
        <w:fldChar w:fldCharType="begin"/>
      </w:r>
      <w:r>
        <w:instrText xml:space="preserve">HYPERLINK "https://iminera.ru/"</w:instrText>
      </w:r>
      <w:r>
        <w:fldChar w:fldCharType="separate"/>
      </w:r>
      <w:r>
        <w:rPr>
          <w:rStyle w:val="Hyperlink"/>
          <w:rFonts w:ascii="Segoe UI"/>
          <w:sz w:val="18"/>
          <w:rtl w:val="off"/>
          <w:lang w:val="ru-RU"/>
        </w:rPr>
        <w:t>https://iminera.ru/</w:t>
      </w:r>
      <w:r>
        <w:fldChar w:fldCharType="end"/>
      </w:r>
      <w:r>
        <w:rPr>
          <w:rFonts w:ascii="Segoe UI"/>
          <w:color w:val="000000"/>
          <w:sz w:val="18"/>
          <w:rtl w:val="off"/>
          <w:lang w:val="ru-RU"/>
        </w:rPr>
        <w:t xml:space="preserve"> </w:t>
      </w:r>
    </w:p>
    <w:p w14:paraId="0000000F">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3.2. Цена товара указывается в рублях Российской Федерации и включает в себя все налоги. </w:t>
      </w:r>
    </w:p>
    <w:p w14:paraId="00000010">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3.3. Окончательная цена товара определяется последовательным действием на цену товара скидок по следующему порядку: • Акционная скидка; • Скидка по промокоду. </w:t>
      </w:r>
    </w:p>
    <w:p w14:paraId="0000001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3.4. Расчеты между Продавцом и Покупателем за товар производятся способами, указанными на Сайте в разделе – «Оплата» по интернет адресу:</w:t>
      </w:r>
      <w:r>
        <w:rPr>
          <w:rFonts w:ascii="Segoe UI"/>
          <w:color w:val="000000"/>
          <w:sz w:val="18"/>
          <w:rtl w:val="off"/>
          <w:lang w:val="ru-RU"/>
        </w:rPr>
        <w:t>https://iminera.ru/oplata</w:t>
      </w:r>
    </w:p>
    <w:p w14:paraId="00000012">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исключением наличного или безналичного расчета в офисе Продавца. </w:t>
      </w:r>
    </w:p>
    <w:p w14:paraId="00000013">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3.5 </w:t>
      </w:r>
      <w:r>
        <w:rPr>
          <w:rFonts w:ascii="Segoe UI"/>
          <w:color w:val="000000"/>
          <w:sz w:val="18"/>
          <w:rtl w:val="off"/>
          <w:lang w:val="ru-RU"/>
        </w:rPr>
        <w:t xml:space="preserve">На сайте </w:t>
      </w:r>
      <w:r>
        <w:fldChar w:fldCharType="begin"/>
      </w:r>
      <w:r>
        <w:instrText xml:space="preserve">HYPERLINK "https://iminera.ru/"</w:instrText>
      </w:r>
      <w:r>
        <w:fldChar w:fldCharType="separate"/>
      </w:r>
      <w:r>
        <w:rPr>
          <w:rStyle w:val="Hyperlink"/>
          <w:rFonts w:ascii="Segoe UI"/>
          <w:sz w:val="18"/>
          <w:rtl w:val="off"/>
          <w:lang w:val="ru-RU"/>
        </w:rPr>
        <w:t>https://iminera.ru/</w:t>
      </w:r>
      <w:r>
        <w:fldChar w:fldCharType="end"/>
      </w:r>
      <w:r>
        <w:rPr>
          <w:rFonts w:ascii="Segoe UI"/>
          <w:color w:val="000000"/>
          <w:sz w:val="18"/>
          <w:rtl w:val="off"/>
          <w:lang w:val="ru-RU"/>
        </w:rPr>
        <w:t xml:space="preserve">  можно производить оплаты при помощи сервиса ЯндексПей</w:t>
      </w:r>
    </w:p>
    <w:p w14:paraId="00000014">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p>
    <w:p w14:paraId="00000015">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Оформление Заказа </w:t>
      </w:r>
    </w:p>
    <w:p w14:paraId="00000016">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4.1. Заказ Товара осуществляется Покупателем через </w:t>
      </w:r>
      <w:r>
        <w:rPr>
          <w:rFonts w:ascii="Segoe UI"/>
          <w:color w:val="000000"/>
          <w:sz w:val="18"/>
          <w:rtl w:val="off"/>
          <w:lang w:val="ru-RU"/>
        </w:rPr>
        <w:t xml:space="preserve">необходимый раздел сайта </w:t>
      </w:r>
      <w:r>
        <w:rPr>
          <w:rFonts w:ascii="Segoe UI"/>
          <w:color w:val="000000"/>
          <w:sz w:val="18"/>
          <w:rtl w:val="off"/>
          <w:lang w:val="en-US"/>
        </w:rPr>
        <w:t xml:space="preserve">интернет-сайта, </w:t>
      </w:r>
      <w:r>
        <w:rPr>
          <w:rFonts w:ascii="Segoe UI"/>
          <w:color w:val="000000"/>
          <w:sz w:val="18"/>
          <w:rtl w:val="off"/>
          <w:lang w:val="ru-RU"/>
        </w:rPr>
        <w:t>после чего товар отправляется в корзину</w:t>
      </w:r>
      <w:r>
        <w:rPr>
          <w:rFonts w:ascii="Segoe UI"/>
          <w:color w:val="000000"/>
          <w:sz w:val="18"/>
          <w:rtl w:val="off"/>
          <w:lang w:val="en-US"/>
        </w:rPr>
        <w:t xml:space="preserve"> </w:t>
      </w:r>
    </w:p>
    <w:p w14:paraId="00000017">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4.2. При оформлении заказа через интернет-сайт данные из регистрационной формы передаются Продавцу для исполнения Заказа. </w:t>
      </w:r>
    </w:p>
    <w:p w14:paraId="00000018">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4.2.1. В течение 2-х дней с момента получения Заказа представитель Продавца связывается с Покупателем для подтверждения Заказа, уточнения условий доставки Товара. </w:t>
      </w:r>
    </w:p>
    <w:p w14:paraId="0000001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4.3. При оформлении заказа через менеджера по телефону Покупатель обязан предоставить следующую информацию: • Ф.И.О. (для физических лиц) или полное наименование (для юридических лиц), ИНН (для юридических лиц) Покупателя Товара; • Наименование товара, артикул, марка, разновидность, количество предметов, входящих комплект приобретаемого товара, цена товара; • дату, время и место доставки Товара; • контактный телефон и электронную почту Покупателя Товара. </w:t>
      </w:r>
    </w:p>
    <w:p w14:paraId="0000001A">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4.3.1. Волеизъявление Покупателя осуществляется посредством оформления Заказа через менеджера интернет-магазина.</w:t>
      </w:r>
    </w:p>
    <w:p w14:paraId="0000001B">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4.3.2. В течение 2-х рабочих дней с момента оформления Заказа представитель Продавца направляет на электронную почту Покупателя информацию, подтверждающую принятие Заказа, с указанием наименования, размера, конечной стоимости товара, наличия товара, условий доставки.</w:t>
      </w:r>
    </w:p>
    <w:p w14:paraId="0000001C">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4.3.3. Заказ Товара считается принятым в работу после получения Покупателем подтверждения Заказа от Продавца. Продавец направляет Покупателю Счет на оплату Товара в соответствии с согласованным Заказом. Счет направляется покупателю посредством электронной почты.</w:t>
      </w:r>
    </w:p>
    <w:p w14:paraId="0000001D">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4.4. Продавец оставляет за собой право аннулировать Заказ Покупателя на этапе подтверждения Заказа. 4.5. Покупатель несёт ответственность за достоверность предоставленной информации при оформлении Заказа.</w:t>
      </w:r>
      <w:r>
        <w:rPr>
          <w:rFonts w:ascii="Segoe UI"/>
          <w:color w:val="000000"/>
          <w:sz w:val="18"/>
          <w:rtl w:val="off"/>
          <w:lang w:val="en-US"/>
        </w:rPr>
        <w:t xml:space="preserve"> </w:t>
      </w:r>
    </w:p>
    <w:p w14:paraId="0000001E">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Момент заключения Оферты </w:t>
      </w:r>
    </w:p>
    <w:p w14:paraId="0000001F">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5.1. Акцептом настоящей Оферты (договора) является оформление Покупателем Заказа на товар. </w:t>
      </w:r>
    </w:p>
    <w:p w14:paraId="00000020">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5.2. Акцептируя настоящую Оферту, Покупатель выражает согласие в том, что:</w:t>
      </w:r>
    </w:p>
    <w:p w14:paraId="0000002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 регистрационные данные (в том числе персональные данные) указаны им добровольно;</w:t>
      </w:r>
    </w:p>
    <w:p w14:paraId="00000022">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 регистрационные данные (в том числе персональные данные) передаются в электронной форме по каналам связи сети «Интернет»; </w:t>
      </w:r>
    </w:p>
    <w:p w14:paraId="00000023">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соглашении и могут быть переданы третьим лицам, для реализации целей, указанных в настоящей Оферте; </w:t>
      </w:r>
    </w:p>
    <w:p w14:paraId="00000024">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 </w:t>
      </w:r>
    </w:p>
    <w:p w14:paraId="00000025">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 </w:t>
      </w:r>
    </w:p>
    <w:p w14:paraId="00000026">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 </w:t>
      </w:r>
    </w:p>
    <w:p w14:paraId="00000027">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p>
    <w:p w14:paraId="00000028">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Доставка и самовывоз товара </w:t>
      </w:r>
    </w:p>
    <w:p w14:paraId="0000002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6.1. Доставка товара Покупателю осуществляется в сроки, согласованные Сторонами при подтверждении заказа Продавцом с Покупателем способами, указанными на Сайте в разделе – «Оплата и доставка» по интернет адресу: </w:t>
      </w:r>
      <w:r>
        <w:rPr>
          <w:rFonts w:ascii="Segoe UI"/>
          <w:color w:val="000000"/>
          <w:sz w:val="18"/>
          <w:rtl w:val="off"/>
          <w:lang w:val="ru-RU"/>
        </w:rPr>
        <w:t>https://iminera.ru/dostavka</w:t>
      </w:r>
    </w:p>
    <w:p w14:paraId="0000002A">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6.2. При доставке товара Покупателю передается чек (электронный чек при оплате онлайн; и счет (при необходимости). По требованию Покупателя вместе с товаром передается накладная ТОРГ-12. </w:t>
      </w:r>
    </w:p>
    <w:p w14:paraId="0000002B">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6.3. При курьерской доставке товара Покупатель осматривает переданный товар в присутствии курьера. В случае выявления повреждений при курьерской доставке, Покупатель оформляет письменную претензию с указанием недостатков. Отсутствие оформленной письменной претензии служит подтверждением того, что Покупатель не имеет претензий к комплектации товара, к количеству и внешнему виду товара. В случае доставки по поручению Покупателя транспортной компанией (третьи лица) и выявлении повреждения товара, Покупатель оформляет претензию в адрес Продавца. </w:t>
      </w:r>
    </w:p>
    <w:p w14:paraId="0000002C">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6.4. Продавец обязуется соблюдать согласованные сроки доставки. Продавец не несет ответственность за возможные задержки в доставке ввиду непредвиденных обстоятельств, произошедших не по вине Продавца, которые невозможно было предусмотреть. </w:t>
      </w:r>
    </w:p>
    <w:p w14:paraId="0000002D">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6.5. Самовывоз товара Покупателем осуществляется со склада Продавца в сроки, согласованные Сторонами при подтверждении заказа Продавцом с Покупателем. </w:t>
      </w:r>
    </w:p>
    <w:p w14:paraId="0000002E">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6.6. При самовывозе товара Покупателю передается кассовый чек. По требованию Покупателя вместе с товаром передается накладная ТОРГ-12. </w:t>
      </w:r>
    </w:p>
    <w:p w14:paraId="0000002F">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6.7. После получения товара претензии к количеству, комплектности и виду товара не принимаются за исключением гарантийных случаев. </w:t>
      </w:r>
    </w:p>
    <w:p w14:paraId="00000030">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p>
    <w:p w14:paraId="0000003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Возврат товара и денежных средств </w:t>
      </w:r>
    </w:p>
    <w:p w14:paraId="00000032">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p>
    <w:p w14:paraId="00000033">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7.1. Возврат товара осуществляется в соответствии с Законом РФ «О защите прав потребителей». </w:t>
      </w:r>
    </w:p>
    <w:p w14:paraId="00000034">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7.2. Возврат и обмен товара надлежащего качества осуществляется в течение 7 (семи) дней после передачи товара при полном сохранении товарного вида, потребительских свойств, а также документа, подтверждающего факт и условия покупки указанного товара. </w:t>
      </w:r>
    </w:p>
    <w:p w14:paraId="00000035">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7.3. Возвращенный товар проходит обязательную проверку качества. В случаях обнаружения следов эксплуатации товара, а также при отсутствии или повреждениях упаковки, Продавец оставляет за собой право отказать в приеме возвращенного товара. </w:t>
      </w:r>
    </w:p>
    <w:p w14:paraId="00000036">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7.4. Покупатель не вправе отказаться от Товара надлежащего качества, имеющего индивидуально определенные свойства, если указанный Товар изготовлен по специальному Заказу Покупателя (персональные манекены, нестандартная обтяжка/стойка и пр.). </w:t>
      </w:r>
    </w:p>
    <w:p w14:paraId="00000037">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7.5. Возврат товара осуществляется посредством оформления заявки </w:t>
      </w:r>
      <w:r>
        <w:rPr>
          <w:rFonts w:ascii="Segoe UI"/>
          <w:color w:val="000000"/>
          <w:sz w:val="18"/>
          <w:rtl w:val="off"/>
          <w:lang w:val="ru-RU"/>
        </w:rPr>
        <w:t>через менеджера.</w:t>
      </w:r>
    </w:p>
    <w:p w14:paraId="00000038">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7.6. Возврат и обмен товара, надлежащего качества по инициативе Покупателя и не связан с недостатками Товара, осуществляется за счет Покупателя. В случае наличия недостатков Товара обмен и возврат осуществляется за счет Продавца. </w:t>
      </w:r>
    </w:p>
    <w:p w14:paraId="0000003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7.7. При отказе Покупателя от Товара Продавец возвращает сумму, уплаченную Покупателем в соответствии с Договором, за исключением расходов Продавца на доставку. Возврат денежных средств осуществляется посредством возврата стоимости оплаченного товара на банковскую карту, наличными или банковским переводом на расчетный счет, не позднее 10 банковских дней с даты поступления возвращенного товара на склад Продавца. </w:t>
      </w:r>
    </w:p>
    <w:p w14:paraId="0000003A">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7.8. В случае оплаты заказа Покупателем с использованием банковской карты возврат осуществляется только на ту же карту, с которой была совершена оплата.</w:t>
      </w:r>
    </w:p>
    <w:p w14:paraId="0000003B">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7.9. Стороны пришли к соглашению, что заявка на возврат денежных средств Покупателем, оформленная </w:t>
      </w:r>
      <w:r>
        <w:rPr>
          <w:rFonts w:ascii="Segoe UI"/>
          <w:color w:val="000000"/>
          <w:sz w:val="18"/>
          <w:rtl w:val="off"/>
          <w:lang w:val="ru-RU"/>
        </w:rPr>
        <w:t xml:space="preserve">через менеджера </w:t>
      </w:r>
      <w:r>
        <w:rPr>
          <w:rFonts w:ascii="Segoe UI"/>
          <w:color w:val="000000"/>
          <w:sz w:val="18"/>
          <w:rtl w:val="off"/>
          <w:lang w:val="en-US"/>
        </w:rPr>
        <w:t xml:space="preserve">либо скан-копия заявления на возврат денежных средств Покупателем, отправленная с электронной почты, указанной Покупателем при оформлении Заказа на Сайте Продавца, признаётся Сторонами официальным и равноценным документом в рамках настоящей Оферты и имеет полную юридическую силу для основания возврата денежных средств. </w:t>
      </w:r>
    </w:p>
    <w:p w14:paraId="0000003C">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7.10. Порядок возврата товара юридическим лицом и индивидуальным предпринимателем регулируется нормами Гражданского кодекса РФ. </w:t>
      </w:r>
    </w:p>
    <w:p w14:paraId="0000003D">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7.11 </w:t>
      </w:r>
      <w:r>
        <w:rPr>
          <w:rFonts w:ascii="Segoe UI"/>
          <w:color w:val="000000"/>
          <w:sz w:val="18"/>
          <w:rtl w:val="off"/>
          <w:lang w:val="ru-RU"/>
        </w:rPr>
        <w:t xml:space="preserve">При покупке через сервис Яндекспей, возврат осуществялется через данный сервис. </w:t>
      </w:r>
    </w:p>
    <w:p w14:paraId="0000003E">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Срок действия Оферты </w:t>
      </w:r>
    </w:p>
    <w:p w14:paraId="0000003F">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8.1. Настоящая Оферта вступает в силу с момента ее акцепта Покупателем, и действует до момента отзыва акцепта публичной Оферты. </w:t>
      </w:r>
    </w:p>
    <w:p w14:paraId="00000040">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Дополнительные условия </w:t>
      </w:r>
    </w:p>
    <w:p w14:paraId="0000004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9.1.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 </w:t>
      </w:r>
    </w:p>
    <w:p w14:paraId="00000042">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9.2. Сайт Продавца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 </w:t>
      </w:r>
    </w:p>
    <w:p w14:paraId="00000043">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9.3. К отношениям между Покупателем и Продавцом применяются положения Российского законодательства.</w:t>
      </w:r>
    </w:p>
    <w:p w14:paraId="00000044">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 9.4. В случае возникновения вопросов и претензий со стороны Покупателя он должен обратиться к Продавц</w:t>
      </w:r>
      <w:r>
        <w:rPr>
          <w:rFonts w:ascii="Segoe UI"/>
          <w:color w:val="000000"/>
          <w:sz w:val="18"/>
          <w:rtl w:val="off"/>
          <w:lang w:val="ru-RU"/>
        </w:rPr>
        <w:t>у</w:t>
      </w:r>
      <w:r>
        <w:rPr>
          <w:rFonts w:ascii="Segoe UI"/>
          <w:color w:val="000000"/>
          <w:sz w:val="18"/>
          <w:rtl w:val="off"/>
          <w:lang w:val="en-US"/>
        </w:rPr>
        <w:t xml:space="preserve"> по телефону или иным доступным способом. Все возникающее споры стороны будут стараться решить путем переговоров. В случае если стороны не могут урегулировать спор в досудебном порядке, он передается на рассмотрение в Арбитражный суд г. </w:t>
      </w:r>
      <w:r>
        <w:rPr>
          <w:rFonts w:ascii="Segoe UI"/>
          <w:color w:val="000000"/>
          <w:sz w:val="18"/>
          <w:rtl w:val="off"/>
          <w:lang w:val="ru-RU"/>
        </w:rPr>
        <w:t>Самары</w:t>
      </w:r>
      <w:r>
        <w:rPr>
          <w:rFonts w:ascii="Segoe UI"/>
          <w:color w:val="000000"/>
          <w:sz w:val="18"/>
          <w:rtl w:val="off"/>
          <w:lang w:val="en-US"/>
        </w:rPr>
        <w:t xml:space="preserve"> или суд общей юрисдикции г. </w:t>
      </w:r>
      <w:r>
        <w:rPr>
          <w:rFonts w:ascii="Segoe UI"/>
          <w:color w:val="000000"/>
          <w:sz w:val="18"/>
          <w:rtl w:val="off"/>
          <w:lang w:val="ru-RU"/>
        </w:rPr>
        <w:t>Самары</w:t>
      </w:r>
    </w:p>
    <w:p w14:paraId="00000045">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9.5. Признание судом недействительности какого-либо положения настоящего Соглашения не влечет за собой недействительность остальных положений. </w:t>
      </w:r>
    </w:p>
    <w:p w14:paraId="00000046"/>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ru-RU" w:eastAsia="zh-CN" w:bidi="ar-SA"/>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 Qw</dc:creator>
  <cp:lastModifiedBy>Q Qw</cp:lastModifiedBy>
</cp:coreProperties>
</file>